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FE" w:rsidRPr="00123632" w:rsidRDefault="00C515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right="2"/>
        <w:rPr>
          <w:rFonts w:ascii="TimesNewRomanPSMT" w:hAnsi="TimesNewRomanPSMT" w:cs="TimesNewRomanPSMT"/>
          <w:b/>
          <w:bCs/>
          <w:sz w:val="25"/>
          <w:szCs w:val="25"/>
          <w:lang w:val="fr-FR"/>
        </w:rPr>
      </w:pPr>
      <w:bookmarkStart w:id="0" w:name="_GoBack"/>
      <w:bookmarkEnd w:id="0"/>
      <w:r w:rsidRPr="00123632">
        <w:rPr>
          <w:rFonts w:ascii="TimesNewRomanPSMT" w:hAnsi="TimesNewRomanPSMT" w:cs="TimesNewRomanPSMT"/>
          <w:b/>
          <w:bCs/>
          <w:sz w:val="20"/>
          <w:szCs w:val="20"/>
          <w:lang w:val="fr-FR"/>
        </w:rPr>
        <w:t>RÉPUBLIQUE FRANÇAISE</w:t>
      </w:r>
    </w:p>
    <w:p w:rsidR="00C515FE" w:rsidRPr="00123632" w:rsidRDefault="00C515FE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ind w:right="2"/>
        <w:rPr>
          <w:rFonts w:ascii="TimesNewRomanPSMT" w:hAnsi="TimesNewRomanPSMT" w:cs="TimesNewRomanPSMT"/>
          <w:b/>
          <w:bCs/>
          <w:sz w:val="43"/>
          <w:szCs w:val="43"/>
          <w:lang w:val="fr-FR"/>
        </w:rPr>
      </w:pPr>
      <w:r w:rsidRPr="00123632">
        <w:rPr>
          <w:rFonts w:ascii="TimesNewRomanPSMT" w:hAnsi="TimesNewRomanPSMT" w:cs="TimesNewRomanPSMT"/>
          <w:b/>
          <w:bCs/>
          <w:sz w:val="20"/>
          <w:szCs w:val="20"/>
          <w:lang w:val="fr-FR"/>
        </w:rPr>
        <w:t>FRANCE ÉDUCATION INTERNATIONAL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b/>
          <w:bCs/>
          <w:sz w:val="28"/>
          <w:szCs w:val="28"/>
          <w:lang w:val="fr-FR"/>
        </w:rPr>
        <w:t>PROCÈS-VERBAL D'EXAMEN</w:t>
      </w:r>
    </w:p>
    <w:p w:rsidR="00C515FE" w:rsidRPr="00123632" w:rsidRDefault="00C515FE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ind w:right="2"/>
        <w:rPr>
          <w:rFonts w:ascii="TimesNewRomanPSMT" w:hAnsi="TimesNewRomanPSMT" w:cs="TimesNewRomanPSMT"/>
          <w:b/>
          <w:bCs/>
          <w:color w:val="AA0000"/>
          <w:sz w:val="39"/>
          <w:szCs w:val="39"/>
          <w:lang w:val="en-US"/>
        </w:rPr>
      </w:pP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b/>
          <w:bCs/>
          <w:sz w:val="20"/>
          <w:szCs w:val="20"/>
          <w:lang w:val="en-US"/>
        </w:rPr>
        <w:t xml:space="preserve">SESSION : 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26"/>
          <w:szCs w:val="26"/>
          <w:lang w:val="en-US"/>
        </w:rPr>
        <w:t>2020-11-J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lang w:val="en-US"/>
        </w:rPr>
        <w:t>(DELF Junior)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sz w:val="28"/>
          <w:szCs w:val="28"/>
          <w:lang w:val="en-US"/>
        </w:rPr>
        <w:t xml:space="preserve">EXAMEN : 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color w:val="AA0000"/>
          <w:sz w:val="32"/>
          <w:szCs w:val="32"/>
          <w:lang w:val="en-US"/>
        </w:rPr>
        <w:t xml:space="preserve">DELF A1   </w:t>
      </w:r>
    </w:p>
    <w:p w:rsidR="00C515FE" w:rsidRPr="00123632" w:rsidRDefault="00C515FE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ind w:right="2"/>
        <w:rPr>
          <w:rFonts w:ascii="TimesNewRomanPSMT" w:hAnsi="TimesNewRomanPSMT" w:cs="TimesNewRomanPSMT"/>
          <w:b/>
          <w:bCs/>
          <w:sz w:val="27"/>
          <w:szCs w:val="27"/>
          <w:lang w:val="fr-FR"/>
        </w:rPr>
      </w:pP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sz w:val="20"/>
          <w:szCs w:val="20"/>
          <w:lang w:val="fr-FR"/>
        </w:rPr>
        <w:t>CENTRE :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b/>
          <w:bCs/>
          <w:lang w:val="fr-FR"/>
        </w:rPr>
        <w:t xml:space="preserve">EKATERINBOURG (RUSSIE) </w:t>
      </w:r>
    </w:p>
    <w:p w:rsidR="00C515FE" w:rsidRPr="00123632" w:rsidRDefault="00C515FE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ind w:right="2"/>
        <w:rPr>
          <w:rFonts w:ascii="TimesNewRomanPSMT" w:hAnsi="TimesNewRomanPSMT" w:cs="TimesNewRomanPSMT"/>
          <w:b/>
          <w:bCs/>
          <w:sz w:val="23"/>
          <w:szCs w:val="23"/>
          <w:lang w:val="fr-FR"/>
        </w:rPr>
      </w:pP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b/>
          <w:bCs/>
          <w:sz w:val="18"/>
          <w:szCs w:val="18"/>
          <w:lang w:val="fr-FR"/>
        </w:rPr>
        <w:t>n°  candidat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b/>
          <w:bCs/>
          <w:sz w:val="18"/>
          <w:szCs w:val="18"/>
          <w:lang w:val="fr-FR"/>
        </w:rPr>
        <w:t>Nom et prénom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b/>
          <w:bCs/>
          <w:sz w:val="18"/>
          <w:szCs w:val="18"/>
          <w:lang w:val="fr-FR"/>
        </w:rPr>
        <w:t>né(e) le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ArialMT" w:hAnsi="ArialMT" w:cs="ArialMT"/>
          <w:b/>
          <w:bCs/>
          <w:i/>
          <w:iCs/>
          <w:sz w:val="18"/>
          <w:szCs w:val="18"/>
          <w:lang w:val="fr-FR"/>
        </w:rPr>
        <w:t>CO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ArialMT" w:hAnsi="ArialMT" w:cs="ArialMT"/>
          <w:b/>
          <w:bCs/>
          <w:i/>
          <w:iCs/>
          <w:sz w:val="18"/>
          <w:szCs w:val="18"/>
          <w:lang w:val="fr-FR"/>
        </w:rPr>
        <w:t>CE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ArialMT" w:hAnsi="ArialMT" w:cs="ArialMT"/>
          <w:b/>
          <w:bCs/>
          <w:i/>
          <w:iCs/>
          <w:sz w:val="18"/>
          <w:szCs w:val="18"/>
          <w:lang w:val="fr-FR"/>
        </w:rPr>
        <w:t>PE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ArialMT" w:hAnsi="ArialMT" w:cs="ArialMT"/>
          <w:b/>
          <w:bCs/>
          <w:i/>
          <w:iCs/>
          <w:sz w:val="18"/>
          <w:szCs w:val="18"/>
          <w:lang w:val="fr-FR"/>
        </w:rPr>
        <w:t>PO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b/>
          <w:bCs/>
          <w:sz w:val="18"/>
          <w:szCs w:val="18"/>
          <w:lang w:val="fr-FR"/>
        </w:rPr>
        <w:t>note</w:t>
      </w: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b/>
          <w:bCs/>
          <w:sz w:val="18"/>
          <w:szCs w:val="18"/>
          <w:lang w:val="fr-FR"/>
        </w:rPr>
        <w:t>décision</w:t>
      </w:r>
    </w:p>
    <w:p w:rsidR="00C515FE" w:rsidRPr="00123632" w:rsidRDefault="00C515FE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ind w:right="2"/>
        <w:rPr>
          <w:rFonts w:ascii="TimesNewRomanPSMT" w:hAnsi="TimesNewRomanPSMT" w:cs="TimesNewRomanPSMT"/>
          <w:b/>
          <w:bCs/>
          <w:sz w:val="26"/>
          <w:szCs w:val="26"/>
          <w:lang w:val="en-US"/>
        </w:rPr>
      </w:pPr>
      <w:r w:rsidRPr="00123632">
        <w:rPr>
          <w:rFonts w:ascii="ArialMT" w:hAnsi="ArialMT" w:cs="ArialMT"/>
          <w:sz w:val="24"/>
          <w:szCs w:val="24"/>
          <w:lang w:val="fr-FR"/>
        </w:rPr>
        <w:tab/>
      </w:r>
      <w:r w:rsidRPr="00123632">
        <w:rPr>
          <w:rFonts w:ascii="TimesNewRomanPSMT" w:hAnsi="TimesNewRomanPSMT" w:cs="TimesNewRomanPSMT"/>
          <w:i/>
          <w:iCs/>
          <w:sz w:val="16"/>
          <w:szCs w:val="16"/>
          <w:lang w:val="en-US"/>
        </w:rPr>
        <w:t>note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i/>
          <w:iCs/>
          <w:sz w:val="16"/>
          <w:szCs w:val="16"/>
          <w:lang w:val="en-US"/>
        </w:rPr>
        <w:t>jury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i/>
          <w:iCs/>
          <w:sz w:val="16"/>
          <w:szCs w:val="16"/>
          <w:lang w:val="en-US"/>
        </w:rPr>
        <w:t>total /25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i/>
          <w:iCs/>
          <w:sz w:val="16"/>
          <w:szCs w:val="16"/>
          <w:lang w:val="en-US"/>
        </w:rPr>
        <w:t>note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i/>
          <w:iCs/>
          <w:sz w:val="16"/>
          <w:szCs w:val="16"/>
          <w:lang w:val="en-US"/>
        </w:rPr>
        <w:t>jury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i/>
          <w:iCs/>
          <w:sz w:val="16"/>
          <w:szCs w:val="16"/>
          <w:lang w:val="en-US"/>
        </w:rPr>
        <w:t>total /25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i/>
          <w:iCs/>
          <w:sz w:val="16"/>
          <w:szCs w:val="16"/>
          <w:lang w:val="en-US"/>
        </w:rPr>
        <w:t>note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i/>
          <w:iCs/>
          <w:sz w:val="16"/>
          <w:szCs w:val="16"/>
          <w:lang w:val="en-US"/>
        </w:rPr>
        <w:t>jury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i/>
          <w:iCs/>
          <w:sz w:val="16"/>
          <w:szCs w:val="16"/>
          <w:lang w:val="en-US"/>
        </w:rPr>
        <w:t>total /25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i/>
          <w:iCs/>
          <w:sz w:val="16"/>
          <w:szCs w:val="16"/>
          <w:lang w:val="en-US"/>
        </w:rPr>
        <w:t xml:space="preserve">note 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i/>
          <w:iCs/>
          <w:sz w:val="16"/>
          <w:szCs w:val="16"/>
          <w:lang w:val="en-US"/>
        </w:rPr>
        <w:t>jury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i/>
          <w:iCs/>
          <w:sz w:val="16"/>
          <w:szCs w:val="16"/>
          <w:lang w:val="en-US"/>
        </w:rPr>
        <w:t>total /25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sz w:val="18"/>
          <w:szCs w:val="18"/>
          <w:lang w:val="en-US"/>
        </w:rPr>
        <w:t>/ 100</w:t>
      </w:r>
    </w:p>
    <w:p w:rsidR="00C515FE" w:rsidRPr="00123632" w:rsidRDefault="00C515FE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ind w:right="2"/>
        <w:rPr>
          <w:rFonts w:ascii="TimesNewRomanPSMT" w:hAnsi="TimesNewRomanPSMT" w:cs="TimesNewRomanPSMT"/>
          <w:b/>
          <w:bCs/>
          <w:color w:val="00008A"/>
          <w:sz w:val="21"/>
          <w:szCs w:val="21"/>
          <w:lang w:val="en-US"/>
        </w:rPr>
      </w:pP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sz w:val="16"/>
          <w:szCs w:val="16"/>
          <w:lang w:val="en-US"/>
        </w:rPr>
        <w:t>007343-004121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sz w:val="16"/>
          <w:szCs w:val="16"/>
          <w:lang w:val="en-US"/>
        </w:rPr>
        <w:t>12.08.2006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22,00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22,00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24,00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24,00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23,50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23,50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23,50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23,50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color w:val="00008A"/>
          <w:sz w:val="16"/>
          <w:szCs w:val="16"/>
          <w:lang w:val="en-US"/>
        </w:rPr>
        <w:t>93,00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color w:val="00008A"/>
          <w:sz w:val="16"/>
          <w:szCs w:val="16"/>
          <w:lang w:val="en-US"/>
        </w:rPr>
        <w:t>admis</w:t>
      </w:r>
    </w:p>
    <w:p w:rsidR="00C515FE" w:rsidRPr="00123632" w:rsidRDefault="00C515FE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ind w:right="2"/>
        <w:rPr>
          <w:rFonts w:ascii="TimesNewRomanPSMT" w:hAnsi="TimesNewRomanPSMT" w:cs="TimesNewRomanPSMT"/>
          <w:b/>
          <w:bCs/>
          <w:color w:val="00008A"/>
          <w:sz w:val="21"/>
          <w:szCs w:val="21"/>
          <w:lang w:val="en-US"/>
        </w:rPr>
      </w:pP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sz w:val="16"/>
          <w:szCs w:val="16"/>
          <w:lang w:val="en-US"/>
        </w:rPr>
        <w:t>007343-004122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sz w:val="16"/>
          <w:szCs w:val="16"/>
          <w:lang w:val="en-US"/>
        </w:rPr>
        <w:t>27.12.2006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21,00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21,00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22,00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22,00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23,50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23,50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19,50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19,50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color w:val="00008A"/>
          <w:sz w:val="16"/>
          <w:szCs w:val="16"/>
          <w:lang w:val="en-US"/>
        </w:rPr>
        <w:t>86,00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color w:val="00008A"/>
          <w:sz w:val="16"/>
          <w:szCs w:val="16"/>
          <w:lang w:val="en-US"/>
        </w:rPr>
        <w:t>admis</w:t>
      </w:r>
    </w:p>
    <w:p w:rsidR="00C515FE" w:rsidRPr="00123632" w:rsidRDefault="00C515FE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ind w:right="2"/>
        <w:rPr>
          <w:rFonts w:ascii="TimesNewRomanPSMT" w:hAnsi="TimesNewRomanPSMT" w:cs="TimesNewRomanPSMT"/>
          <w:b/>
          <w:bCs/>
          <w:color w:val="00008A"/>
          <w:sz w:val="21"/>
          <w:szCs w:val="21"/>
          <w:lang w:val="en-US"/>
        </w:rPr>
      </w:pP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sz w:val="16"/>
          <w:szCs w:val="16"/>
          <w:lang w:val="en-US"/>
        </w:rPr>
        <w:t>007343-004123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sz w:val="16"/>
          <w:szCs w:val="16"/>
          <w:lang w:val="en-US"/>
        </w:rPr>
        <w:t>23.10.2007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22,00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22,00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21,50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21,50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23,00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23,00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16,00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16,00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color w:val="00008A"/>
          <w:sz w:val="16"/>
          <w:szCs w:val="16"/>
          <w:lang w:val="en-US"/>
        </w:rPr>
        <w:t>82,50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color w:val="00008A"/>
          <w:sz w:val="16"/>
          <w:szCs w:val="16"/>
          <w:lang w:val="en-US"/>
        </w:rPr>
        <w:t>admis</w:t>
      </w:r>
    </w:p>
    <w:p w:rsidR="00C515FE" w:rsidRPr="00123632" w:rsidRDefault="00C515FE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ind w:right="2"/>
        <w:rPr>
          <w:rFonts w:ascii="TimesNewRomanPSMT" w:hAnsi="TimesNewRomanPSMT" w:cs="TimesNewRomanPSMT"/>
          <w:b/>
          <w:bCs/>
          <w:color w:val="00008A"/>
          <w:sz w:val="21"/>
          <w:szCs w:val="21"/>
          <w:lang w:val="en-US"/>
        </w:rPr>
      </w:pP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sz w:val="16"/>
          <w:szCs w:val="16"/>
          <w:lang w:val="en-US"/>
        </w:rPr>
        <w:t>007343-004124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sz w:val="16"/>
          <w:szCs w:val="16"/>
          <w:lang w:val="en-US"/>
        </w:rPr>
        <w:t>13.09.2006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24,00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24,00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21,50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21,50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23,00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23,00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sz w:val="16"/>
          <w:szCs w:val="16"/>
          <w:lang w:val="en-US"/>
        </w:rPr>
        <w:t>19,00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sz w:val="16"/>
          <w:szCs w:val="16"/>
          <w:lang w:val="en-US"/>
        </w:rPr>
        <w:t>19,00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ArialMT" w:hAnsi="ArialMT" w:cs="ArialMT"/>
          <w:b/>
          <w:bCs/>
          <w:color w:val="00008A"/>
          <w:sz w:val="16"/>
          <w:szCs w:val="16"/>
          <w:lang w:val="en-US"/>
        </w:rPr>
        <w:t>87,50</w:t>
      </w:r>
      <w:r w:rsidRPr="00123632">
        <w:rPr>
          <w:rFonts w:ascii="ArialMT" w:hAnsi="ArialMT" w:cs="ArialMT"/>
          <w:sz w:val="24"/>
          <w:szCs w:val="24"/>
          <w:lang w:val="en-US"/>
        </w:rPr>
        <w:tab/>
      </w:r>
      <w:r w:rsidRPr="00123632">
        <w:rPr>
          <w:rFonts w:ascii="TimesNewRomanPSMT" w:hAnsi="TimesNewRomanPSMT" w:cs="TimesNewRomanPSMT"/>
          <w:b/>
          <w:bCs/>
          <w:color w:val="00008A"/>
          <w:sz w:val="16"/>
          <w:szCs w:val="16"/>
          <w:lang w:val="en-US"/>
        </w:rPr>
        <w:t>admis</w:t>
      </w:r>
    </w:p>
    <w:p w:rsidR="00C515FE" w:rsidRDefault="00C515FE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ind w:right="2"/>
        <w:rPr>
          <w:rFonts w:ascii="TimesNewRomanPSMT" w:hAnsi="TimesNewRomanPSMT" w:cs="TimesNewRomanPSMT"/>
          <w:b/>
          <w:bCs/>
          <w:color w:val="00008A"/>
          <w:sz w:val="21"/>
          <w:szCs w:val="21"/>
        </w:rPr>
      </w:pPr>
      <w:r w:rsidRPr="00123632">
        <w:rPr>
          <w:rFonts w:ascii="ArialMT" w:hAnsi="ArialMT" w:cs="ArialMT"/>
          <w:sz w:val="24"/>
          <w:szCs w:val="24"/>
          <w:lang w:val="en-US"/>
        </w:rPr>
        <w:tab/>
      </w:r>
      <w:r>
        <w:rPr>
          <w:rFonts w:ascii="TimesNewRomanPSMT" w:hAnsi="TimesNewRomanPSMT" w:cs="TimesNewRomanPSMT"/>
          <w:sz w:val="16"/>
          <w:szCs w:val="16"/>
        </w:rPr>
        <w:t>007343-004125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TimesNewRomanPSMT" w:hAnsi="TimesNewRomanPSMT" w:cs="TimesNewRomanPSMT"/>
          <w:sz w:val="16"/>
          <w:szCs w:val="16"/>
        </w:rPr>
        <w:t>22.11.2005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23,00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23,00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24,00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24,00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24,50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24,50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10,50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10,50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color w:val="00008A"/>
          <w:sz w:val="16"/>
          <w:szCs w:val="16"/>
        </w:rPr>
        <w:t>82,00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color w:val="00008A"/>
          <w:sz w:val="16"/>
          <w:szCs w:val="16"/>
        </w:rPr>
        <w:t>admis</w:t>
      </w:r>
    </w:p>
    <w:p w:rsidR="00C515FE" w:rsidRDefault="00C515FE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ind w:right="2"/>
        <w:rPr>
          <w:rFonts w:ascii="TimesNewRomanPSMT" w:hAnsi="TimesNewRomanPSMT" w:cs="TimesNewRomanPSMT"/>
          <w:b/>
          <w:bCs/>
          <w:color w:val="00008A"/>
          <w:sz w:val="21"/>
          <w:szCs w:val="21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TimesNewRomanPSMT" w:hAnsi="TimesNewRomanPSMT" w:cs="TimesNewRomanPSMT"/>
          <w:sz w:val="16"/>
          <w:szCs w:val="16"/>
        </w:rPr>
        <w:t>007343-004126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TimesNewRomanPSMT" w:hAnsi="TimesNewRomanPSMT" w:cs="TimesNewRomanPSMT"/>
          <w:sz w:val="16"/>
          <w:szCs w:val="16"/>
        </w:rPr>
        <w:t>03.09.2013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11,00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11,00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15,50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15,50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17,00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17,00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13,50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13,50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color w:val="00008A"/>
          <w:sz w:val="16"/>
          <w:szCs w:val="16"/>
        </w:rPr>
        <w:t>57,00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color w:val="00008A"/>
          <w:sz w:val="16"/>
          <w:szCs w:val="16"/>
        </w:rPr>
        <w:t>admis</w:t>
      </w:r>
    </w:p>
    <w:p w:rsidR="00C515FE" w:rsidRDefault="00C515FE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5351" w:after="0" w:line="240" w:lineRule="auto"/>
        <w:ind w:right="2"/>
        <w:rPr>
          <w:rFonts w:ascii="TimesNewRomanPSMT" w:hAnsi="TimesNewRomanPSMT" w:cs="TimesNewRomanPSMT"/>
          <w:b/>
          <w:bCs/>
          <w:i/>
          <w:iCs/>
          <w:sz w:val="25"/>
          <w:szCs w:val="25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i/>
          <w:iCs/>
          <w:sz w:val="16"/>
          <w:szCs w:val="16"/>
        </w:rPr>
        <w:t>16.12.2020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i/>
          <w:iCs/>
          <w:sz w:val="16"/>
          <w:szCs w:val="16"/>
        </w:rPr>
        <w:t>Ekaterinenbourg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b/>
          <w:bCs/>
          <w:sz w:val="16"/>
          <w:szCs w:val="16"/>
        </w:rPr>
        <w:t>le Président du jury :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>page 1 /1</w:t>
      </w:r>
    </w:p>
    <w:sectPr w:rsidR="00C515FE">
      <w:pgSz w:w="16840" w:h="1190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632"/>
    <w:rsid w:val="00123632"/>
    <w:rsid w:val="008F3D31"/>
    <w:rsid w:val="00C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B6D9A4E-E0B6-4699-B3F9-5144E10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4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FRANÇAISE</dc:creator>
  <cp:keywords/>
  <dc:description/>
  <cp:lastModifiedBy>word</cp:lastModifiedBy>
  <cp:revision>2</cp:revision>
  <dcterms:created xsi:type="dcterms:W3CDTF">2020-12-17T06:55:00Z</dcterms:created>
  <dcterms:modified xsi:type="dcterms:W3CDTF">2020-12-17T06:55:00Z</dcterms:modified>
</cp:coreProperties>
</file>